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134D7131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0AA30FAC" w:rsidR="5D144638" w:rsidRDefault="008717ED" w:rsidP="4F61CA30">
            <w:pPr>
              <w:rPr>
                <w:color w:val="000000" w:themeColor="text1"/>
                <w:sz w:val="24"/>
                <w:szCs w:val="24"/>
              </w:rPr>
            </w:pPr>
            <w:r w:rsidRPr="134D7131">
              <w:rPr>
                <w:color w:val="000000" w:themeColor="text1"/>
                <w:sz w:val="24"/>
                <w:szCs w:val="24"/>
              </w:rPr>
              <w:t>2.3.</w:t>
            </w:r>
            <w:r w:rsidR="384EFBB3" w:rsidRPr="134D7131">
              <w:rPr>
                <w:color w:val="000000" w:themeColor="text1"/>
                <w:sz w:val="24"/>
                <w:szCs w:val="24"/>
              </w:rPr>
              <w:t>3</w:t>
            </w:r>
            <w:r w:rsidRPr="134D713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312A">
              <w:rPr>
                <w:color w:val="000000" w:themeColor="text1"/>
                <w:sz w:val="24"/>
                <w:szCs w:val="24"/>
              </w:rPr>
              <w:t>Farlige stoffer i træprodukter</w:t>
            </w:r>
          </w:p>
        </w:tc>
      </w:tr>
      <w:tr w:rsidR="00C8017B" w:rsidRPr="00C8017B" w14:paraId="256CF6AC" w14:textId="77777777" w:rsidTr="134D7131">
        <w:trPr>
          <w:trHeight w:val="855"/>
        </w:trPr>
        <w:tc>
          <w:tcPr>
            <w:tcW w:w="5282" w:type="dxa"/>
          </w:tcPr>
          <w:p w14:paraId="1EE6A284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2CF96B44" w14:textId="37F1F501" w:rsidR="008717ED" w:rsidRPr="0012291D" w:rsidRDefault="00C51480" w:rsidP="00CA678F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Farlige stoffer</w:t>
            </w:r>
          </w:p>
        </w:tc>
        <w:tc>
          <w:tcPr>
            <w:tcW w:w="4465" w:type="dxa"/>
          </w:tcPr>
          <w:p w14:paraId="2CD36745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E82F57" w14:textId="5D45CCAF" w:rsidR="00E17E61" w:rsidRPr="00C8017B" w:rsidRDefault="00C51480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45 </w:t>
            </w:r>
            <w:r w:rsidR="00E17E61">
              <w:rPr>
                <w:color w:val="000000" w:themeColor="text1"/>
                <w:sz w:val="24"/>
                <w:szCs w:val="24"/>
              </w:rPr>
              <w:t>min</w:t>
            </w:r>
          </w:p>
        </w:tc>
      </w:tr>
      <w:tr w:rsidR="00C8017B" w:rsidRPr="00C8017B" w14:paraId="54E69D43" w14:textId="77777777" w:rsidTr="134D7131">
        <w:tc>
          <w:tcPr>
            <w:tcW w:w="9747" w:type="dxa"/>
            <w:gridSpan w:val="2"/>
          </w:tcPr>
          <w:p w14:paraId="2ECE9090" w14:textId="682CFFB8" w:rsidR="0067400D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15B27BD" w14:textId="77777777" w:rsidR="00372D73" w:rsidRPr="00C8017B" w:rsidRDefault="00372D73" w:rsidP="3F86ECC0">
            <w:pPr>
              <w:rPr>
                <w:color w:val="000000" w:themeColor="text1"/>
                <w:sz w:val="24"/>
                <w:szCs w:val="24"/>
              </w:rPr>
            </w:pPr>
          </w:p>
          <w:p w14:paraId="187A18CE" w14:textId="2D8E2F9E" w:rsidR="00CF1622" w:rsidRDefault="00C51480" w:rsidP="00CF1622">
            <w:pPr>
              <w:rPr>
                <w:sz w:val="24"/>
                <w:szCs w:val="24"/>
              </w:rPr>
            </w:pPr>
            <w:r w:rsidRPr="00C51480">
              <w:rPr>
                <w:sz w:val="24"/>
                <w:szCs w:val="24"/>
              </w:rPr>
              <w:t>Dette modul omhandler giftige og farlige stoffer anvendt i træ</w:t>
            </w:r>
            <w:r>
              <w:rPr>
                <w:sz w:val="24"/>
                <w:szCs w:val="24"/>
              </w:rPr>
              <w:t>,</w:t>
            </w:r>
            <w:r w:rsidRPr="00C51480">
              <w:rPr>
                <w:sz w:val="24"/>
                <w:szCs w:val="24"/>
              </w:rPr>
              <w:t xml:space="preserve"> samt de stoffer træet kan være eksponeret for i dets levetid. Modulet skal give indsigt i, hvilke </w:t>
            </w:r>
            <w:r>
              <w:rPr>
                <w:sz w:val="24"/>
                <w:szCs w:val="24"/>
              </w:rPr>
              <w:t>farlige</w:t>
            </w:r>
            <w:r w:rsidRPr="00C51480">
              <w:rPr>
                <w:sz w:val="24"/>
                <w:szCs w:val="24"/>
              </w:rPr>
              <w:t xml:space="preserve"> stoffer man kan støde på </w:t>
            </w:r>
            <w:r>
              <w:rPr>
                <w:sz w:val="24"/>
                <w:szCs w:val="24"/>
              </w:rPr>
              <w:t xml:space="preserve">i </w:t>
            </w:r>
            <w:r w:rsidRPr="00C51480">
              <w:rPr>
                <w:sz w:val="24"/>
                <w:szCs w:val="24"/>
              </w:rPr>
              <w:t xml:space="preserve">relation til </w:t>
            </w:r>
            <w:r>
              <w:rPr>
                <w:sz w:val="24"/>
                <w:szCs w:val="24"/>
              </w:rPr>
              <w:t>følgende emner:</w:t>
            </w:r>
            <w:r w:rsidRPr="00C51480">
              <w:rPr>
                <w:sz w:val="24"/>
                <w:szCs w:val="24"/>
              </w:rPr>
              <w:t xml:space="preserve"> </w:t>
            </w:r>
          </w:p>
          <w:p w14:paraId="3E88D813" w14:textId="77777777" w:rsidR="002A6169" w:rsidRDefault="002A6169" w:rsidP="002A6169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Hvad er farlige stoffer </w:t>
            </w:r>
          </w:p>
          <w:p w14:paraId="276F02C5" w14:textId="6C480953" w:rsidR="002A6169" w:rsidRPr="002A6169" w:rsidRDefault="002A6169" w:rsidP="002A6169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Nedrivningsarbejde med farlige stoffer</w:t>
            </w:r>
          </w:p>
          <w:p w14:paraId="6703209E" w14:textId="6FC9AFED" w:rsidR="00C51480" w:rsidRDefault="00C51480" w:rsidP="00C51480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Genbrug af træprodukter</w:t>
            </w:r>
          </w:p>
          <w:p w14:paraId="78CDC3BA" w14:textId="47E50DC3" w:rsidR="00C51480" w:rsidRDefault="00C51480" w:rsidP="00C51480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Genanvendelse af træprodukter</w:t>
            </w:r>
          </w:p>
          <w:p w14:paraId="21A2C544" w14:textId="0B3C95D2" w:rsidR="002A6169" w:rsidRPr="00C51480" w:rsidRDefault="002A6169" w:rsidP="00C51480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Deponi og forbrænding af træprodukter</w:t>
            </w:r>
          </w:p>
          <w:p w14:paraId="54F2E182" w14:textId="77777777" w:rsidR="00C51480" w:rsidRDefault="00C51480" w:rsidP="00CF1622">
            <w:pPr>
              <w:rPr>
                <w:sz w:val="24"/>
                <w:szCs w:val="24"/>
              </w:rPr>
            </w:pPr>
          </w:p>
          <w:p w14:paraId="5F288498" w14:textId="12C1631E" w:rsidR="0067400D" w:rsidRDefault="002A6169" w:rsidP="00903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Indholdet er lagt på hjemmesiden. I forlængelse af modul 2.3.3 er der lavet en quiz i modul 2.3.4 som omhandler farlige stoffer i træprodukter.</w:t>
            </w:r>
          </w:p>
          <w:p w14:paraId="5093E5E0" w14:textId="3073A219" w:rsidR="00903704" w:rsidRPr="00903704" w:rsidRDefault="00903704" w:rsidP="00C60343">
            <w:pPr>
              <w:rPr>
                <w:sz w:val="24"/>
                <w:szCs w:val="24"/>
              </w:rPr>
            </w:pPr>
          </w:p>
        </w:tc>
      </w:tr>
      <w:tr w:rsidR="3F86ECC0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09B8D2EF" w14:textId="411034BC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25C3D72E" w14:textId="77777777" w:rsidR="00372D73" w:rsidRDefault="00372D73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55A09D5" w14:textId="77777777" w:rsidR="004B7CD4" w:rsidRPr="004209FE" w:rsidRDefault="004B7CD4" w:rsidP="004B7CD4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209FE">
              <w:rPr>
                <w:sz w:val="24"/>
                <w:szCs w:val="24"/>
              </w:rPr>
              <w:t>Læreren skal sætte lærlingen i gang med læse, se og fortolke indholdet på hjemmesiden</w:t>
            </w:r>
          </w:p>
          <w:p w14:paraId="7A38032C" w14:textId="294311F0" w:rsidR="004B7CD4" w:rsidRDefault="004B7CD4" w:rsidP="004B7CD4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209FE">
              <w:rPr>
                <w:sz w:val="24"/>
                <w:szCs w:val="24"/>
              </w:rPr>
              <w:t>Læreren skal hjælpe lærlingen med at fortolke indholdet på hjemmesiden i nødvendigt omfang</w:t>
            </w:r>
          </w:p>
          <w:p w14:paraId="0D13E3BB" w14:textId="437AF99C" w:rsidR="004B7CD4" w:rsidRPr="004209FE" w:rsidRDefault="004B7CD4" w:rsidP="004B7CD4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Læreren skal i forlængelse af modul 2.3.3 sætte lærlingene i gang med </w:t>
            </w:r>
            <w:proofErr w:type="spellStart"/>
            <w:r>
              <w:rPr>
                <w:sz w:val="24"/>
                <w:szCs w:val="24"/>
              </w:rPr>
              <w:t>quizen</w:t>
            </w:r>
            <w:proofErr w:type="spellEnd"/>
            <w:r>
              <w:rPr>
                <w:sz w:val="24"/>
                <w:szCs w:val="24"/>
              </w:rPr>
              <w:t xml:space="preserve"> i modul 2.3.4. Disse 2 moduler hænger sammen.</w:t>
            </w:r>
          </w:p>
          <w:p w14:paraId="654D091E" w14:textId="71056C82" w:rsidR="004B7CD4" w:rsidRPr="004209FE" w:rsidRDefault="004B7CD4" w:rsidP="004B7CD4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209FE">
              <w:rPr>
                <w:sz w:val="24"/>
                <w:szCs w:val="24"/>
              </w:rPr>
              <w:t>Læreren skal facilitere opsamling</w:t>
            </w:r>
            <w:r>
              <w:rPr>
                <w:sz w:val="24"/>
                <w:szCs w:val="24"/>
              </w:rPr>
              <w:t xml:space="preserve">, evaluering </w:t>
            </w:r>
            <w:r w:rsidRPr="004209FE">
              <w:rPr>
                <w:sz w:val="24"/>
                <w:szCs w:val="24"/>
              </w:rPr>
              <w:t xml:space="preserve">og </w:t>
            </w:r>
            <w:r>
              <w:rPr>
                <w:sz w:val="24"/>
                <w:szCs w:val="24"/>
              </w:rPr>
              <w:t>refleksion.</w:t>
            </w:r>
          </w:p>
          <w:p w14:paraId="25F83E7A" w14:textId="5FC6BFEB" w:rsidR="3F86ECC0" w:rsidRPr="004B7CD4" w:rsidRDefault="3F86ECC0" w:rsidP="004B7CD4">
            <w:pPr>
              <w:pStyle w:val="Listeafsnit"/>
              <w:rPr>
                <w:sz w:val="24"/>
                <w:szCs w:val="24"/>
              </w:rPr>
            </w:pPr>
          </w:p>
        </w:tc>
      </w:tr>
      <w:tr w:rsidR="00C8017B" w:rsidRPr="00C8017B" w14:paraId="237B54C8" w14:textId="77777777" w:rsidTr="134D7131">
        <w:tc>
          <w:tcPr>
            <w:tcW w:w="9747" w:type="dxa"/>
            <w:gridSpan w:val="2"/>
          </w:tcPr>
          <w:p w14:paraId="0CFA7BC8" w14:textId="6522D31B" w:rsidR="004858D4" w:rsidRDefault="00D461F7" w:rsidP="001F357B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04099305" w14:textId="77777777" w:rsidR="00372D73" w:rsidRPr="00C8017B" w:rsidRDefault="00372D73" w:rsidP="001F357B">
            <w:pPr>
              <w:rPr>
                <w:color w:val="000000" w:themeColor="text1"/>
                <w:sz w:val="24"/>
                <w:szCs w:val="24"/>
              </w:rPr>
            </w:pPr>
          </w:p>
          <w:p w14:paraId="63B486FC" w14:textId="77777777" w:rsidR="004B7CD4" w:rsidRDefault="004B7CD4" w:rsidP="004B7CD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12B5D631">
              <w:rPr>
                <w:sz w:val="24"/>
                <w:szCs w:val="24"/>
              </w:rPr>
              <w:t>Lærlingen kan overordnet beskrive, hvilke træmaterialer der kan indeholde farlige stoffer (V1)</w:t>
            </w:r>
          </w:p>
          <w:p w14:paraId="0CB98123" w14:textId="77777777" w:rsidR="004B7CD4" w:rsidRDefault="004B7CD4" w:rsidP="004B7CD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12B5D631">
              <w:rPr>
                <w:sz w:val="24"/>
                <w:szCs w:val="24"/>
              </w:rPr>
              <w:t>Lærlingen kan beskrive, hvordan det ses, om et materiale indeholder farlige stoffer (V2)</w:t>
            </w:r>
          </w:p>
          <w:p w14:paraId="439BC8E6" w14:textId="77777777" w:rsidR="004B7CD4" w:rsidRDefault="004B7CD4" w:rsidP="004B7CD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12B5D631">
              <w:rPr>
                <w:sz w:val="24"/>
                <w:szCs w:val="24"/>
              </w:rPr>
              <w:t>Lærlingen er i stand til at finde alternativer til farlige materialer (F2)</w:t>
            </w:r>
          </w:p>
          <w:p w14:paraId="4A76E756" w14:textId="77777777" w:rsidR="004B7CD4" w:rsidRDefault="004B7CD4" w:rsidP="004B7CD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12B5D631">
              <w:rPr>
                <w:sz w:val="24"/>
                <w:szCs w:val="24"/>
              </w:rPr>
              <w:t>Lærlingen kan være opmærksom på, om arbejdsopgaven kan indeholde farlige stoffer (F1)</w:t>
            </w:r>
          </w:p>
          <w:p w14:paraId="1C598558" w14:textId="77777777" w:rsidR="00C60343" w:rsidRDefault="004B7CD4" w:rsidP="004B7CD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12B5D631">
              <w:rPr>
                <w:sz w:val="24"/>
                <w:szCs w:val="24"/>
              </w:rPr>
              <w:t>Lærlingen kan bidrage til at opdage, om arbejdsopgaven indeholder risiko for omgang med farlige stoffer (H1)</w:t>
            </w:r>
          </w:p>
          <w:p w14:paraId="1D5A1243" w14:textId="0398EA19" w:rsidR="00372D73" w:rsidRPr="00C60343" w:rsidRDefault="00372D73" w:rsidP="004B7CD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</w:tr>
      <w:tr w:rsidR="00C8017B" w:rsidRPr="00C8017B" w14:paraId="694E6C3F" w14:textId="77777777" w:rsidTr="134D7131">
        <w:tc>
          <w:tcPr>
            <w:tcW w:w="9747" w:type="dxa"/>
            <w:gridSpan w:val="2"/>
          </w:tcPr>
          <w:p w14:paraId="4D703839" w14:textId="7E59E2FB" w:rsidR="004858D4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965B1EA" w14:textId="77777777" w:rsidR="00372D73" w:rsidRPr="00C8017B" w:rsidRDefault="00372D73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54934BF" w14:textId="2D674C3B" w:rsidR="00A13A94" w:rsidRDefault="00FF102D" w:rsidP="00FF102D">
            <w:pPr>
              <w:rPr>
                <w:sz w:val="24"/>
                <w:szCs w:val="24"/>
              </w:rPr>
            </w:pPr>
            <w:r w:rsidRPr="00FF102D">
              <w:rPr>
                <w:sz w:val="24"/>
                <w:szCs w:val="24"/>
              </w:rPr>
              <w:t xml:space="preserve">I materialet arbejder lærlingen med forståelsen </w:t>
            </w:r>
            <w:r>
              <w:rPr>
                <w:sz w:val="24"/>
                <w:szCs w:val="24"/>
              </w:rPr>
              <w:t>farlige stoffer i træprodukter</w:t>
            </w:r>
            <w:r w:rsidRPr="00FF102D">
              <w:rPr>
                <w:sz w:val="24"/>
                <w:szCs w:val="24"/>
              </w:rPr>
              <w:t xml:space="preserve">, og hvordan </w:t>
            </w:r>
            <w:r>
              <w:rPr>
                <w:sz w:val="24"/>
                <w:szCs w:val="24"/>
              </w:rPr>
              <w:t>man undersøger for hvad træet indeholder. Sidst kigges der på potentialet for at genbruge og genanvende træprodukter, eller om træet skal brændes eller deponeres.</w:t>
            </w:r>
          </w:p>
          <w:p w14:paraId="53B99CAE" w14:textId="77777777" w:rsidR="00FF102D" w:rsidRDefault="00FF102D" w:rsidP="00FF102D">
            <w:pPr>
              <w:rPr>
                <w:color w:val="000000" w:themeColor="text1"/>
                <w:sz w:val="24"/>
                <w:szCs w:val="24"/>
              </w:rPr>
            </w:pPr>
          </w:p>
          <w:p w14:paraId="55D1B660" w14:textId="2F726C83" w:rsidR="00372D73" w:rsidRPr="00F24A49" w:rsidRDefault="00372D73" w:rsidP="00FF102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31C4F84C" w14:textId="77777777" w:rsidTr="134D7131">
        <w:tc>
          <w:tcPr>
            <w:tcW w:w="9747" w:type="dxa"/>
            <w:gridSpan w:val="2"/>
          </w:tcPr>
          <w:p w14:paraId="42311FCB" w14:textId="77777777" w:rsidR="00372D73" w:rsidRPr="00372D73" w:rsidRDefault="00372D73" w:rsidP="00372D73">
            <w:pPr>
              <w:rPr>
                <w:b/>
                <w:bCs/>
                <w:sz w:val="24"/>
                <w:szCs w:val="24"/>
              </w:rPr>
            </w:pPr>
            <w:r w:rsidRPr="00372D73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Forslag til undervisningsplan:</w:t>
            </w:r>
          </w:p>
          <w:p w14:paraId="3B985A64" w14:textId="77777777" w:rsidR="00372D73" w:rsidRDefault="00372D73" w:rsidP="00372D73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  <w:p w14:paraId="3D828B45" w14:textId="57FAFCDC" w:rsidR="00372D73" w:rsidRPr="00372D73" w:rsidRDefault="00372D73" w:rsidP="00372D73">
            <w:pPr>
              <w:pStyle w:val="Listeafsnit"/>
              <w:rPr>
                <w:b/>
                <w:bCs/>
                <w:sz w:val="24"/>
                <w:szCs w:val="24"/>
              </w:rPr>
            </w:pPr>
            <w:r w:rsidRPr="00372D73">
              <w:rPr>
                <w:b/>
                <w:bCs/>
                <w:sz w:val="24"/>
                <w:szCs w:val="24"/>
              </w:rPr>
              <w:t>Oplæg fra læreren (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372D73">
              <w:rPr>
                <w:b/>
                <w:bCs/>
                <w:sz w:val="24"/>
                <w:szCs w:val="24"/>
              </w:rPr>
              <w:t>min)</w:t>
            </w:r>
          </w:p>
          <w:p w14:paraId="5425A87D" w14:textId="7221345E" w:rsidR="00372D73" w:rsidRPr="00596A33" w:rsidRDefault="00372D73" w:rsidP="00596A33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  <w:r w:rsidRPr="00596A33">
              <w:rPr>
                <w:sz w:val="24"/>
                <w:szCs w:val="24"/>
              </w:rPr>
              <w:t xml:space="preserve">Præsentation af læringselement </w:t>
            </w:r>
          </w:p>
          <w:p w14:paraId="7EE2EC8F" w14:textId="2E4E43E1" w:rsidR="00596A33" w:rsidRPr="00596A33" w:rsidRDefault="00596A33" w:rsidP="00596A33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Sætte elever i gang med at læse om farlige stoffer i træprodukter op hjemmesiden</w:t>
            </w:r>
          </w:p>
          <w:p w14:paraId="0B8ECF54" w14:textId="77777777" w:rsidR="00596A33" w:rsidRPr="00596A33" w:rsidRDefault="00596A33" w:rsidP="00596A33">
            <w:pPr>
              <w:pStyle w:val="Listeafsnit"/>
              <w:ind w:left="1440"/>
              <w:rPr>
                <w:b/>
                <w:bCs/>
                <w:sz w:val="24"/>
                <w:szCs w:val="24"/>
              </w:rPr>
            </w:pPr>
          </w:p>
          <w:p w14:paraId="7D56991C" w14:textId="42549136" w:rsidR="00596A33" w:rsidRDefault="00372D73" w:rsidP="00596A33">
            <w:pPr>
              <w:ind w:left="720"/>
              <w:rPr>
                <w:b/>
                <w:bCs/>
                <w:sz w:val="24"/>
                <w:szCs w:val="24"/>
              </w:rPr>
            </w:pPr>
            <w:r w:rsidRPr="00596A33">
              <w:rPr>
                <w:b/>
                <w:bCs/>
                <w:sz w:val="24"/>
                <w:szCs w:val="24"/>
              </w:rPr>
              <w:t>Individuelt arbejde (3</w:t>
            </w:r>
            <w:r w:rsidR="00214985">
              <w:rPr>
                <w:b/>
                <w:bCs/>
                <w:sz w:val="24"/>
                <w:szCs w:val="24"/>
              </w:rPr>
              <w:t>5</w:t>
            </w:r>
            <w:r w:rsidRPr="00596A33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059488BC" w14:textId="77777777" w:rsidR="00596A33" w:rsidRPr="00596A33" w:rsidRDefault="00372D73" w:rsidP="00596A33">
            <w:pPr>
              <w:pStyle w:val="Listeafsnit"/>
              <w:numPr>
                <w:ilvl w:val="0"/>
                <w:numId w:val="39"/>
              </w:numPr>
              <w:rPr>
                <w:b/>
                <w:bCs/>
                <w:sz w:val="24"/>
                <w:szCs w:val="24"/>
              </w:rPr>
            </w:pPr>
            <w:r w:rsidRPr="00596A33">
              <w:rPr>
                <w:sz w:val="24"/>
                <w:szCs w:val="24"/>
              </w:rPr>
              <w:t xml:space="preserve">Lærlingen læser tekst på hjemmesiden om farlige stoffer i træprodukter. </w:t>
            </w:r>
          </w:p>
          <w:p w14:paraId="020BE710" w14:textId="07930180" w:rsidR="00372D73" w:rsidRPr="00596A33" w:rsidRDefault="00372D73" w:rsidP="00596A33">
            <w:pPr>
              <w:pStyle w:val="Listeafsnit"/>
              <w:numPr>
                <w:ilvl w:val="0"/>
                <w:numId w:val="39"/>
              </w:numPr>
              <w:rPr>
                <w:b/>
                <w:bCs/>
                <w:sz w:val="24"/>
                <w:szCs w:val="24"/>
              </w:rPr>
            </w:pPr>
            <w:r w:rsidRPr="00596A33">
              <w:rPr>
                <w:sz w:val="24"/>
                <w:szCs w:val="24"/>
              </w:rPr>
              <w:t>Lærlingen finder viden om farlige stoffer</w:t>
            </w:r>
            <w:r w:rsidR="00596A33">
              <w:rPr>
                <w:sz w:val="24"/>
                <w:szCs w:val="24"/>
              </w:rPr>
              <w:t xml:space="preserve"> og det potentiale for genbrug, genanvendelse, forbrænding eller deponi.</w:t>
            </w:r>
          </w:p>
          <w:p w14:paraId="1ACCD23E" w14:textId="77777777" w:rsidR="00596A33" w:rsidRDefault="00596A33" w:rsidP="00596A33">
            <w:pPr>
              <w:rPr>
                <w:b/>
                <w:bCs/>
                <w:sz w:val="24"/>
                <w:szCs w:val="24"/>
              </w:rPr>
            </w:pPr>
          </w:p>
          <w:p w14:paraId="7814388D" w14:textId="3CAAA069" w:rsidR="00566BFB" w:rsidRDefault="00372D73" w:rsidP="00566BFB">
            <w:pPr>
              <w:ind w:left="720"/>
              <w:rPr>
                <w:b/>
                <w:bCs/>
                <w:sz w:val="24"/>
                <w:szCs w:val="24"/>
              </w:rPr>
            </w:pPr>
            <w:r w:rsidRPr="00596A33">
              <w:rPr>
                <w:b/>
                <w:bCs/>
                <w:sz w:val="24"/>
                <w:szCs w:val="24"/>
              </w:rPr>
              <w:t>Opsamling i plenum (</w:t>
            </w:r>
            <w:r w:rsidR="00214985">
              <w:rPr>
                <w:b/>
                <w:bCs/>
                <w:sz w:val="24"/>
                <w:szCs w:val="24"/>
              </w:rPr>
              <w:t>5 min</w:t>
            </w:r>
            <w:r w:rsidRPr="00596A33">
              <w:rPr>
                <w:b/>
                <w:bCs/>
                <w:sz w:val="24"/>
                <w:szCs w:val="24"/>
              </w:rPr>
              <w:t>)</w:t>
            </w:r>
          </w:p>
          <w:p w14:paraId="69924F0C" w14:textId="52D00276" w:rsidR="00372D73" w:rsidRPr="00566BFB" w:rsidRDefault="00372D73" w:rsidP="00566BFB">
            <w:pPr>
              <w:pStyle w:val="Listeafsnit"/>
              <w:numPr>
                <w:ilvl w:val="0"/>
                <w:numId w:val="40"/>
              </w:numPr>
              <w:rPr>
                <w:b/>
                <w:bCs/>
                <w:sz w:val="24"/>
                <w:szCs w:val="24"/>
              </w:rPr>
            </w:pPr>
            <w:r w:rsidRPr="00566BFB">
              <w:rPr>
                <w:sz w:val="24"/>
                <w:szCs w:val="24"/>
              </w:rPr>
              <w:t xml:space="preserve">Læreren faciliterer en opsamling </w:t>
            </w:r>
            <w:r w:rsidR="00566BFB">
              <w:rPr>
                <w:sz w:val="24"/>
                <w:szCs w:val="24"/>
              </w:rPr>
              <w:t>af den nye viden som lærlingen har opnået og fortsætter med modul 2.3.4 – Quiz om farlige stoffer.</w:t>
            </w:r>
          </w:p>
          <w:p w14:paraId="623E2577" w14:textId="7397C627" w:rsidR="00C60343" w:rsidRPr="004F1058" w:rsidRDefault="00C60343" w:rsidP="00C60343">
            <w:pPr>
              <w:rPr>
                <w:b/>
                <w:sz w:val="24"/>
                <w:szCs w:val="24"/>
                <w:u w:val="single"/>
              </w:rPr>
            </w:pPr>
          </w:p>
          <w:p w14:paraId="2525AF5B" w14:textId="3669BDE3" w:rsidR="00957A33" w:rsidRPr="0012291D" w:rsidRDefault="00957A33" w:rsidP="00372D73">
            <w:pPr>
              <w:pStyle w:val="Listeafsnit"/>
              <w:ind w:left="1304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8017B" w:rsidRPr="00C8017B" w14:paraId="5227C891" w14:textId="77777777" w:rsidTr="134D7131">
        <w:tc>
          <w:tcPr>
            <w:tcW w:w="9747" w:type="dxa"/>
            <w:gridSpan w:val="2"/>
          </w:tcPr>
          <w:p w14:paraId="09343A6A" w14:textId="1A4CAFDA" w:rsidR="00D65D22" w:rsidRDefault="00825C71" w:rsidP="00D65D22">
            <w:pPr>
              <w:rPr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="00D65D22">
              <w:rPr>
                <w:sz w:val="24"/>
                <w:szCs w:val="24"/>
              </w:rPr>
              <w:t xml:space="preserve">Til de udfordrede lærlinge </w:t>
            </w:r>
            <w:r w:rsidR="00566BFB">
              <w:rPr>
                <w:sz w:val="24"/>
                <w:szCs w:val="24"/>
              </w:rPr>
              <w:t>hjælper læreren med at forstå teksten på hjemmesiden.</w:t>
            </w:r>
          </w:p>
          <w:p w14:paraId="33B1ACDB" w14:textId="77777777" w:rsidR="00D65D22" w:rsidRDefault="00D65D22" w:rsidP="00D65D22">
            <w:pPr>
              <w:rPr>
                <w:sz w:val="24"/>
                <w:szCs w:val="24"/>
              </w:rPr>
            </w:pPr>
          </w:p>
          <w:p w14:paraId="424117D0" w14:textId="5AF44B88" w:rsidR="00D65D22" w:rsidRDefault="00D65D22" w:rsidP="00D6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gode lærlinge kan </w:t>
            </w:r>
            <w:r w:rsidR="00566BFB">
              <w:rPr>
                <w:sz w:val="24"/>
                <w:szCs w:val="24"/>
              </w:rPr>
              <w:t>læse yderligere om farlige stoffer som PCB, asbest, PFAS og bly m.m. Samt hvordan man håndterer dem.</w:t>
            </w:r>
          </w:p>
          <w:p w14:paraId="6DB19ED8" w14:textId="563B60A0" w:rsidR="0067400D" w:rsidRPr="00C8017B" w:rsidRDefault="0067400D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18B8EF02" w14:textId="77777777" w:rsidTr="134D7131">
        <w:tc>
          <w:tcPr>
            <w:tcW w:w="9747" w:type="dxa"/>
            <w:gridSpan w:val="2"/>
          </w:tcPr>
          <w:p w14:paraId="5A99D823" w14:textId="77777777" w:rsidR="00D65D22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</w:p>
          <w:p w14:paraId="792843AB" w14:textId="2C44F113" w:rsidR="00D65D22" w:rsidRPr="00C8017B" w:rsidRDefault="00D65D22" w:rsidP="3F86E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Lær</w:t>
            </w:r>
            <w:r w:rsidR="000D4B05">
              <w:rPr>
                <w:color w:val="000000" w:themeColor="text1"/>
                <w:sz w:val="24"/>
                <w:szCs w:val="24"/>
              </w:rPr>
              <w:t>eren giver feedback undervejs</w:t>
            </w:r>
            <w:r w:rsidR="00566BF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4521FB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DCBF" w14:textId="77777777" w:rsidR="004521FB" w:rsidRDefault="004521FB" w:rsidP="00433C37">
      <w:pPr>
        <w:spacing w:after="0" w:line="240" w:lineRule="auto"/>
      </w:pPr>
      <w:r>
        <w:separator/>
      </w:r>
    </w:p>
  </w:endnote>
  <w:endnote w:type="continuationSeparator" w:id="0">
    <w:p w14:paraId="6F3419EE" w14:textId="77777777" w:rsidR="004521FB" w:rsidRDefault="004521FB" w:rsidP="00433C37">
      <w:pPr>
        <w:spacing w:after="0" w:line="240" w:lineRule="auto"/>
      </w:pPr>
      <w:r>
        <w:continuationSeparator/>
      </w:r>
    </w:p>
  </w:endnote>
  <w:endnote w:type="continuationNotice" w:id="1">
    <w:p w14:paraId="22447051" w14:textId="77777777" w:rsidR="004521FB" w:rsidRDefault="00452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C24D" w14:textId="77777777" w:rsidR="004521FB" w:rsidRDefault="004521FB" w:rsidP="00433C37">
      <w:pPr>
        <w:spacing w:after="0" w:line="240" w:lineRule="auto"/>
      </w:pPr>
      <w:r>
        <w:separator/>
      </w:r>
    </w:p>
  </w:footnote>
  <w:footnote w:type="continuationSeparator" w:id="0">
    <w:p w14:paraId="05671485" w14:textId="77777777" w:rsidR="004521FB" w:rsidRDefault="004521FB" w:rsidP="00433C37">
      <w:pPr>
        <w:spacing w:after="0" w:line="240" w:lineRule="auto"/>
      </w:pPr>
      <w:r>
        <w:continuationSeparator/>
      </w:r>
    </w:p>
  </w:footnote>
  <w:footnote w:type="continuationNotice" w:id="1">
    <w:p w14:paraId="132DFC72" w14:textId="77777777" w:rsidR="004521FB" w:rsidRDefault="004521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6162776">
    <w:abstractNumId w:val="15"/>
  </w:num>
  <w:num w:numId="2" w16cid:durableId="2040929007">
    <w:abstractNumId w:val="22"/>
  </w:num>
  <w:num w:numId="3" w16cid:durableId="1466047352">
    <w:abstractNumId w:val="33"/>
  </w:num>
  <w:num w:numId="4" w16cid:durableId="75714137">
    <w:abstractNumId w:val="34"/>
  </w:num>
  <w:num w:numId="5" w16cid:durableId="1327591319">
    <w:abstractNumId w:val="6"/>
  </w:num>
  <w:num w:numId="6" w16cid:durableId="2068793807">
    <w:abstractNumId w:val="8"/>
  </w:num>
  <w:num w:numId="7" w16cid:durableId="669138687">
    <w:abstractNumId w:val="13"/>
  </w:num>
  <w:num w:numId="8" w16cid:durableId="403456811">
    <w:abstractNumId w:val="24"/>
  </w:num>
  <w:num w:numId="9" w16cid:durableId="863522065">
    <w:abstractNumId w:val="37"/>
  </w:num>
  <w:num w:numId="10" w16cid:durableId="1778713839">
    <w:abstractNumId w:val="35"/>
  </w:num>
  <w:num w:numId="11" w16cid:durableId="2095128580">
    <w:abstractNumId w:val="23"/>
  </w:num>
  <w:num w:numId="12" w16cid:durableId="1144930182">
    <w:abstractNumId w:val="20"/>
  </w:num>
  <w:num w:numId="13" w16cid:durableId="1489790203">
    <w:abstractNumId w:val="5"/>
  </w:num>
  <w:num w:numId="14" w16cid:durableId="1459950429">
    <w:abstractNumId w:val="31"/>
  </w:num>
  <w:num w:numId="15" w16cid:durableId="1885680003">
    <w:abstractNumId w:val="3"/>
  </w:num>
  <w:num w:numId="16" w16cid:durableId="308097455">
    <w:abstractNumId w:val="27"/>
  </w:num>
  <w:num w:numId="17" w16cid:durableId="97337401">
    <w:abstractNumId w:val="26"/>
  </w:num>
  <w:num w:numId="18" w16cid:durableId="850341338">
    <w:abstractNumId w:val="17"/>
  </w:num>
  <w:num w:numId="19" w16cid:durableId="1332757725">
    <w:abstractNumId w:val="7"/>
  </w:num>
  <w:num w:numId="20" w16cid:durableId="1312712403">
    <w:abstractNumId w:val="10"/>
  </w:num>
  <w:num w:numId="21" w16cid:durableId="388303062">
    <w:abstractNumId w:val="21"/>
  </w:num>
  <w:num w:numId="22" w16cid:durableId="1449011516">
    <w:abstractNumId w:val="18"/>
  </w:num>
  <w:num w:numId="23" w16cid:durableId="869295319">
    <w:abstractNumId w:val="30"/>
  </w:num>
  <w:num w:numId="24" w16cid:durableId="346948191">
    <w:abstractNumId w:val="36"/>
  </w:num>
  <w:num w:numId="25" w16cid:durableId="304745125">
    <w:abstractNumId w:val="14"/>
  </w:num>
  <w:num w:numId="26" w16cid:durableId="1357082056">
    <w:abstractNumId w:val="28"/>
  </w:num>
  <w:num w:numId="27" w16cid:durableId="927815315">
    <w:abstractNumId w:val="9"/>
  </w:num>
  <w:num w:numId="28" w16cid:durableId="1208107724">
    <w:abstractNumId w:val="29"/>
  </w:num>
  <w:num w:numId="29" w16cid:durableId="100417490">
    <w:abstractNumId w:val="1"/>
  </w:num>
  <w:num w:numId="30" w16cid:durableId="91243755">
    <w:abstractNumId w:val="25"/>
  </w:num>
  <w:num w:numId="31" w16cid:durableId="1452162438">
    <w:abstractNumId w:val="4"/>
  </w:num>
  <w:num w:numId="32" w16cid:durableId="876503993">
    <w:abstractNumId w:val="19"/>
  </w:num>
  <w:num w:numId="33" w16cid:durableId="1423376425">
    <w:abstractNumId w:val="38"/>
  </w:num>
  <w:num w:numId="34" w16cid:durableId="1728524723">
    <w:abstractNumId w:val="2"/>
  </w:num>
  <w:num w:numId="35" w16cid:durableId="609362626">
    <w:abstractNumId w:val="11"/>
  </w:num>
  <w:num w:numId="36" w16cid:durableId="200167406">
    <w:abstractNumId w:val="32"/>
  </w:num>
  <w:num w:numId="37" w16cid:durableId="1935825530">
    <w:abstractNumId w:val="0"/>
  </w:num>
  <w:num w:numId="38" w16cid:durableId="485510706">
    <w:abstractNumId w:val="16"/>
  </w:num>
  <w:num w:numId="39" w16cid:durableId="946157875">
    <w:abstractNumId w:val="39"/>
  </w:num>
  <w:num w:numId="40" w16cid:durableId="1082336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6169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502E9"/>
    <w:rsid w:val="004521FB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76049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A1779-FC61-45A8-9797-14DE446A30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2024-02-27T13:31:00Z</dcterms:created>
  <dcterms:modified xsi:type="dcterms:W3CDTF">2024-02-27T13:31:00Z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